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22" w:rsidRDefault="00B05422" w:rsidP="00B05422">
      <w:pPr>
        <w:pStyle w:val="1"/>
        <w:shd w:val="clear" w:color="auto" w:fill="FFFFFF" w:themeFill="background1"/>
        <w:spacing w:before="0" w:beforeAutospacing="0" w:after="0" w:afterAutospacing="0"/>
        <w:jc w:val="center"/>
        <w:rPr>
          <w:color w:val="020C22"/>
          <w:sz w:val="32"/>
          <w:szCs w:val="32"/>
        </w:rPr>
      </w:pPr>
      <w:r w:rsidRPr="00B05422">
        <w:rPr>
          <w:color w:val="020C22"/>
          <w:sz w:val="32"/>
          <w:szCs w:val="32"/>
        </w:rPr>
        <w:t xml:space="preserve">Информация о результатах проведенной антикоррупционной экспертизы проектов нормативных правовых актов, подготовленных управлением </w:t>
      </w:r>
      <w:r w:rsidRPr="00B05422">
        <w:rPr>
          <w:color w:val="020C22"/>
          <w:sz w:val="32"/>
          <w:szCs w:val="32"/>
        </w:rPr>
        <w:t xml:space="preserve">ветеринарии </w:t>
      </w:r>
      <w:r w:rsidRPr="00B05422">
        <w:rPr>
          <w:color w:val="020C22"/>
          <w:sz w:val="32"/>
          <w:szCs w:val="32"/>
        </w:rPr>
        <w:t xml:space="preserve">Курской области </w:t>
      </w:r>
    </w:p>
    <w:p w:rsidR="00B05422" w:rsidRPr="00B05422" w:rsidRDefault="00B05422" w:rsidP="00B05422">
      <w:pPr>
        <w:pStyle w:val="1"/>
        <w:shd w:val="clear" w:color="auto" w:fill="FFFFFF" w:themeFill="background1"/>
        <w:spacing w:before="0" w:beforeAutospacing="0" w:after="0" w:afterAutospacing="0"/>
        <w:jc w:val="center"/>
        <w:rPr>
          <w:color w:val="020C22"/>
          <w:sz w:val="32"/>
          <w:szCs w:val="32"/>
        </w:rPr>
      </w:pPr>
      <w:r w:rsidRPr="00B05422">
        <w:rPr>
          <w:color w:val="020C22"/>
          <w:sz w:val="32"/>
          <w:szCs w:val="32"/>
        </w:rPr>
        <w:t>за</w:t>
      </w:r>
      <w:r w:rsidRPr="00B05422">
        <w:rPr>
          <w:color w:val="020C22"/>
          <w:sz w:val="32"/>
          <w:szCs w:val="32"/>
        </w:rPr>
        <w:t xml:space="preserve"> 2 квартал</w:t>
      </w:r>
      <w:r w:rsidRPr="00B05422">
        <w:rPr>
          <w:color w:val="020C22"/>
          <w:sz w:val="32"/>
          <w:szCs w:val="32"/>
        </w:rPr>
        <w:t>а</w:t>
      </w:r>
      <w:r w:rsidRPr="00B05422">
        <w:rPr>
          <w:color w:val="020C22"/>
          <w:sz w:val="32"/>
          <w:szCs w:val="32"/>
        </w:rPr>
        <w:t xml:space="preserve"> 2019 г.</w:t>
      </w:r>
    </w:p>
    <w:p w:rsidR="00B05422" w:rsidRDefault="00B05422" w:rsidP="00B05422">
      <w:pPr>
        <w:shd w:val="clear" w:color="auto" w:fill="FFFFFF" w:themeFill="background1"/>
        <w:jc w:val="right"/>
        <w:rPr>
          <w:rFonts w:ascii="Arial" w:hAnsi="Arial" w:cs="Arial"/>
          <w:color w:val="404142"/>
          <w:sz w:val="18"/>
          <w:szCs w:val="18"/>
        </w:rPr>
      </w:pPr>
    </w:p>
    <w:p w:rsidR="0074042E" w:rsidRDefault="0074042E" w:rsidP="007404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20C22"/>
          <w:sz w:val="28"/>
          <w:szCs w:val="28"/>
        </w:rPr>
      </w:pPr>
    </w:p>
    <w:p w:rsidR="0074042E" w:rsidRPr="0074042E" w:rsidRDefault="0074042E" w:rsidP="0074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74042E">
        <w:rPr>
          <w:rFonts w:ascii="Times New Roman" w:hAnsi="Times New Roman" w:cs="Times New Roman"/>
          <w:color w:val="020C22"/>
          <w:sz w:val="28"/>
          <w:szCs w:val="28"/>
        </w:rPr>
        <w:t>За 2 квартала 2019 г</w:t>
      </w:r>
      <w:r w:rsidRPr="0074042E">
        <w:rPr>
          <w:rFonts w:ascii="Times New Roman" w:hAnsi="Times New Roman" w:cs="Times New Roman"/>
          <w:color w:val="020C22"/>
          <w:sz w:val="28"/>
          <w:szCs w:val="28"/>
        </w:rPr>
        <w:t>ода</w:t>
      </w:r>
      <w:r w:rsidRPr="0074042E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Pr="0074042E">
        <w:rPr>
          <w:rFonts w:ascii="Times New Roman" w:hAnsi="Times New Roman" w:cs="Times New Roman"/>
          <w:sz w:val="28"/>
          <w:szCs w:val="28"/>
        </w:rPr>
        <w:t>управлением ветеринарии Курской области в соответствии с Правилами проведения антикоррупционной экспертизы нормативных правовых актов и проектов нормативных правовых актов, утвержденными постановлением Администрации Курской области от 22.03.2010 №105-па,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№96</w:t>
      </w:r>
      <w:r w:rsidRPr="0074042E">
        <w:rPr>
          <w:rFonts w:ascii="Times New Roman" w:hAnsi="Times New Roman" w:cs="Times New Roman"/>
          <w:sz w:val="28"/>
          <w:szCs w:val="28"/>
        </w:rPr>
        <w:t>,</w:t>
      </w:r>
      <w:r w:rsidRPr="0074042E">
        <w:rPr>
          <w:rFonts w:ascii="Times New Roman" w:hAnsi="Times New Roman" w:cs="Times New Roman"/>
          <w:sz w:val="28"/>
          <w:szCs w:val="28"/>
        </w:rPr>
        <w:t xml:space="preserve">  была проведена первичная антикоррупционная экспертиза в отношении </w:t>
      </w:r>
      <w:r w:rsidRPr="0074042E">
        <w:rPr>
          <w:rFonts w:ascii="Times New Roman" w:hAnsi="Times New Roman" w:cs="Times New Roman"/>
          <w:sz w:val="28"/>
          <w:szCs w:val="28"/>
        </w:rPr>
        <w:t>5</w:t>
      </w:r>
      <w:r w:rsidRPr="0074042E">
        <w:rPr>
          <w:rFonts w:ascii="Times New Roman" w:hAnsi="Times New Roman" w:cs="Times New Roman"/>
          <w:sz w:val="28"/>
          <w:szCs w:val="28"/>
        </w:rPr>
        <w:t xml:space="preserve"> проектов</w:t>
      </w:r>
      <w:proofErr w:type="gramEnd"/>
      <w:r w:rsidRPr="0074042E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разработчиком которых являлось управление ветеринарии Курской области, на которые были подготовлены </w:t>
      </w:r>
      <w:r w:rsidRPr="0074042E">
        <w:rPr>
          <w:rFonts w:ascii="Times New Roman" w:hAnsi="Times New Roman" w:cs="Times New Roman"/>
          <w:sz w:val="28"/>
          <w:szCs w:val="28"/>
        </w:rPr>
        <w:t xml:space="preserve">5 </w:t>
      </w:r>
      <w:r w:rsidRPr="0074042E">
        <w:rPr>
          <w:rFonts w:ascii="Times New Roman" w:hAnsi="Times New Roman" w:cs="Times New Roman"/>
          <w:sz w:val="28"/>
          <w:szCs w:val="28"/>
        </w:rPr>
        <w:t xml:space="preserve">заключений. </w:t>
      </w:r>
    </w:p>
    <w:p w:rsidR="0074042E" w:rsidRPr="0074042E" w:rsidRDefault="0074042E" w:rsidP="0074042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4042E">
        <w:rPr>
          <w:rFonts w:ascii="Times New Roman" w:hAnsi="Times New Roman" w:cs="Times New Roman"/>
          <w:sz w:val="28"/>
          <w:szCs w:val="28"/>
        </w:rPr>
        <w:t xml:space="preserve">По результатам проведения первичной антикоррупционной экспертизы наличие </w:t>
      </w:r>
      <w:proofErr w:type="spellStart"/>
      <w:r w:rsidRPr="0074042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74042E">
        <w:rPr>
          <w:rFonts w:ascii="Times New Roman" w:hAnsi="Times New Roman" w:cs="Times New Roman"/>
          <w:sz w:val="28"/>
          <w:szCs w:val="28"/>
        </w:rPr>
        <w:t xml:space="preserve"> факторов в проектах нормативных правовых актов не выявлено.</w:t>
      </w:r>
    </w:p>
    <w:p w:rsidR="00885386" w:rsidRPr="0074042E" w:rsidRDefault="00885386" w:rsidP="00B0542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885386" w:rsidRPr="00740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70"/>
    <w:rsid w:val="00350070"/>
    <w:rsid w:val="0074042E"/>
    <w:rsid w:val="00885386"/>
    <w:rsid w:val="00B05422"/>
    <w:rsid w:val="00B7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54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386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5386"/>
  </w:style>
  <w:style w:type="character" w:customStyle="1" w:styleId="notforprint">
    <w:name w:val="notforprint"/>
    <w:basedOn w:val="a0"/>
    <w:rsid w:val="00885386"/>
  </w:style>
  <w:style w:type="character" w:customStyle="1" w:styleId="pagesindoccount">
    <w:name w:val="pagesindoccount"/>
    <w:basedOn w:val="a0"/>
    <w:rsid w:val="00885386"/>
  </w:style>
  <w:style w:type="character" w:styleId="a4">
    <w:name w:val="Strong"/>
    <w:basedOn w:val="a0"/>
    <w:uiPriority w:val="22"/>
    <w:qFormat/>
    <w:rsid w:val="00885386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88538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054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B05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54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386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5386"/>
  </w:style>
  <w:style w:type="character" w:customStyle="1" w:styleId="notforprint">
    <w:name w:val="notforprint"/>
    <w:basedOn w:val="a0"/>
    <w:rsid w:val="00885386"/>
  </w:style>
  <w:style w:type="character" w:customStyle="1" w:styleId="pagesindoccount">
    <w:name w:val="pagesindoccount"/>
    <w:basedOn w:val="a0"/>
    <w:rsid w:val="00885386"/>
  </w:style>
  <w:style w:type="character" w:styleId="a4">
    <w:name w:val="Strong"/>
    <w:basedOn w:val="a0"/>
    <w:uiPriority w:val="22"/>
    <w:qFormat/>
    <w:rsid w:val="00885386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88538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054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B05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</dc:creator>
  <cp:keywords/>
  <dc:description/>
  <cp:lastModifiedBy>Klimova</cp:lastModifiedBy>
  <cp:revision>3</cp:revision>
  <dcterms:created xsi:type="dcterms:W3CDTF">2019-09-10T11:56:00Z</dcterms:created>
  <dcterms:modified xsi:type="dcterms:W3CDTF">2019-09-12T14:23:00Z</dcterms:modified>
</cp:coreProperties>
</file>